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F20946">
      <w:pPr>
        <w:keepNext w:val="0"/>
        <w:keepLines w:val="0"/>
        <w:widowControl/>
        <w:suppressLineNumbers w:val="0"/>
        <w:spacing w:before="100" w:beforeAutospacing="1" w:after="100" w:afterAutospacing="1"/>
        <w:ind w:left="0" w:leftChars="0" w:right="0" w:firstLine="0" w:firstLineChars="0"/>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企业APEC商务旅行卡管理办法</w:t>
      </w:r>
    </w:p>
    <w:p w14:paraId="55FCA63E">
      <w:pPr>
        <w:widowControl/>
        <w:spacing w:before="0" w:beforeAutospacing="0" w:after="0" w:afterAutospacing="0" w:line="540" w:lineRule="exact"/>
        <w:ind w:firstLine="640" w:firstLineChars="200"/>
        <w:jc w:val="both"/>
        <w:rPr>
          <w:rFonts w:ascii="仿宋_GB2312" w:hAnsi="宋体" w:eastAsia="仿宋_GB2312" w:cs="Arial"/>
          <w:kern w:val="0"/>
          <w:sz w:val="32"/>
          <w:szCs w:val="32"/>
          <w:lang w:val="en-US" w:eastAsia="zh-CN" w:bidi="ar-SA"/>
        </w:rPr>
      </w:pPr>
      <w:r>
        <w:rPr>
          <w:rFonts w:hint="eastAsia" w:ascii="仿宋_GB2312" w:hAnsi="宋体" w:eastAsia="仿宋_GB2312" w:cs="Arial"/>
          <w:kern w:val="0"/>
          <w:sz w:val="32"/>
          <w:szCs w:val="32"/>
          <w:lang w:val="en-US" w:eastAsia="zh-CN" w:bidi="ar-SA"/>
        </w:rPr>
        <w:t>为做好本公司人员APEC商务旅行卡（以下简称“旅行卡”）的管理，特制订本办法。</w:t>
      </w:r>
    </w:p>
    <w:p w14:paraId="24C3B2CF">
      <w:pPr>
        <w:widowControl/>
        <w:spacing w:before="0" w:beforeAutospacing="0" w:after="0" w:afterAutospacing="0" w:line="540" w:lineRule="exact"/>
        <w:ind w:firstLine="640" w:firstLineChars="200"/>
        <w:jc w:val="both"/>
        <w:rPr>
          <w:rFonts w:ascii="仿宋_GB2312" w:hAnsi="Arial" w:eastAsia="仿宋_GB2312" w:cs="Arial"/>
          <w:kern w:val="0"/>
          <w:sz w:val="32"/>
          <w:szCs w:val="32"/>
          <w:lang w:val="en-US" w:eastAsia="zh-CN" w:bidi="ar-SA"/>
        </w:rPr>
      </w:pPr>
      <w:r>
        <w:rPr>
          <w:rFonts w:hint="eastAsia" w:ascii="仿宋_GB2312" w:hAnsi="Arial" w:eastAsia="仿宋_GB2312" w:cs="Arial"/>
          <w:kern w:val="0"/>
          <w:sz w:val="32"/>
          <w:szCs w:val="32"/>
          <w:lang w:val="en-US" w:eastAsia="zh-CN" w:bidi="ar-SA"/>
        </w:rPr>
        <w:t>一、根据APEC商务旅行卡政府业务主管部门的规定，本公司人员所持有的旅行卡必须交由公司统一保管，个人不得自行保管旅行卡。</w:t>
      </w:r>
    </w:p>
    <w:p w14:paraId="56F1CEDB">
      <w:pPr>
        <w:spacing w:line="54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二、本公司指定公司ＸＸ部门负责本公司人员的旅行卡保管等管理工作。</w:t>
      </w:r>
    </w:p>
    <w:p w14:paraId="373E813C">
      <w:pPr>
        <w:spacing w:line="54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三、持卡人因公司业务需要经批准后可向公司ＸＸ部门申请领用旅行卡，领用时须填写《ＸＸ公司APEC商务旅行卡领用申请表》（附件）并提交身份证进行查验。</w:t>
      </w:r>
    </w:p>
    <w:p w14:paraId="1C0CCDFA">
      <w:pPr>
        <w:spacing w:line="540" w:lineRule="exact"/>
        <w:ind w:firstLine="640" w:firstLineChars="200"/>
        <w:rPr>
          <w:rFonts w:ascii="仿宋_GB2312" w:hAnsi="宋体" w:eastAsia="仿宋_GB2312"/>
          <w:sz w:val="32"/>
          <w:szCs w:val="32"/>
        </w:rPr>
      </w:pPr>
      <w:r>
        <w:rPr>
          <w:rFonts w:hint="eastAsia" w:ascii="仿宋_GB2312" w:hAnsi="Times New Roman" w:eastAsia="仿宋_GB2312"/>
          <w:sz w:val="32"/>
          <w:szCs w:val="32"/>
        </w:rPr>
        <w:t>四</w:t>
      </w:r>
      <w:r>
        <w:rPr>
          <w:rFonts w:hint="eastAsia" w:ascii="仿宋_GB2312" w:hAnsi="宋体" w:eastAsia="仿宋_GB2312"/>
          <w:sz w:val="32"/>
          <w:szCs w:val="32"/>
        </w:rPr>
        <w:t>、持卡人回国后5天内必须将旅行卡交回公司</w:t>
      </w:r>
      <w:r>
        <w:rPr>
          <w:rFonts w:hint="eastAsia" w:ascii="仿宋_GB2312" w:hAnsi="Times New Roman" w:eastAsia="仿宋_GB2312"/>
          <w:sz w:val="32"/>
          <w:szCs w:val="32"/>
        </w:rPr>
        <w:t>ＸＸ</w:t>
      </w:r>
      <w:r>
        <w:rPr>
          <w:rFonts w:hint="eastAsia" w:ascii="仿宋_GB2312" w:hAnsi="宋体" w:eastAsia="仿宋_GB2312"/>
          <w:sz w:val="32"/>
          <w:szCs w:val="32"/>
        </w:rPr>
        <w:t>部门统一保管，并办理退还旅行卡手续。如遇回国后即须再次出国处理公司业务的情形，亦须按规定重新办理领用手续。</w:t>
      </w:r>
    </w:p>
    <w:p w14:paraId="3AC0069E">
      <w:pPr>
        <w:widowControl/>
        <w:spacing w:before="0" w:beforeAutospacing="0" w:after="0" w:afterAutospacing="0" w:line="540" w:lineRule="exact"/>
        <w:ind w:firstLine="640" w:firstLineChars="200"/>
        <w:jc w:val="both"/>
        <w:rPr>
          <w:rFonts w:ascii="仿宋_GB2312" w:hAnsi="宋体" w:eastAsia="仿宋_GB2312" w:cs="Times New Roman"/>
          <w:kern w:val="2"/>
          <w:sz w:val="32"/>
          <w:szCs w:val="32"/>
          <w:lang w:val="en-US" w:eastAsia="zh-CN" w:bidi="ar-SA"/>
        </w:rPr>
      </w:pPr>
      <w:r>
        <w:rPr>
          <w:rFonts w:hint="eastAsia" w:ascii="仿宋_GB2312" w:hAnsi="宋体" w:eastAsia="仿宋_GB2312" w:cs="Arial"/>
          <w:kern w:val="0"/>
          <w:sz w:val="32"/>
          <w:szCs w:val="32"/>
          <w:lang w:val="en-US" w:eastAsia="zh-CN" w:bidi="ar-SA"/>
        </w:rPr>
        <w:t>五、</w:t>
      </w:r>
      <w:r>
        <w:rPr>
          <w:rFonts w:hint="eastAsia" w:ascii="仿宋_GB2312" w:hAnsi="宋体" w:eastAsia="仿宋_GB2312" w:cs="Times New Roman"/>
          <w:kern w:val="2"/>
          <w:sz w:val="32"/>
          <w:szCs w:val="32"/>
          <w:lang w:val="en-US" w:eastAsia="zh-CN" w:bidi="ar-SA"/>
        </w:rPr>
        <w:t>持卡人使用旅行卡出国从事本公司业务时应遵守国家和本企业的出国纪律，禁止从事违反国家政策，损害国家和企业利益的活动，禁止持卡出国观光旅游，自觉维护中国企业家和本公司的形象。</w:t>
      </w:r>
    </w:p>
    <w:p w14:paraId="26553A9A">
      <w:pPr>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六、如持卡人因更换护照、不慎遗失旅行卡等原因需要继续申领旅行卡的，经本人申请和公司批准，由本公司统一向政府业务主管部门为持卡人重新申请旅行卡。</w:t>
      </w:r>
    </w:p>
    <w:p w14:paraId="5E88D406">
      <w:pPr>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七、根据本公司对政府业务主管部门的承诺，如因本公司管理不善导致本公司人员的旅行卡遗失、损毁或被冒用并导致严重后果的，有关政府业务主管部门将根据国家规定对本公司采取通报批评乃至中止、取消本公司旅行卡申请资格等处罚，请公司持卡人从维护公司形象和确保公司对外业务开展的大局出发，认真配合公司做好旅行卡的使用和保管工作。</w:t>
      </w:r>
    </w:p>
    <w:p w14:paraId="1FBA8769">
      <w:pPr>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八、持卡人如辞职离开本公司，必须退还旅行卡。如持卡人不按照政府和本公司规定拒不交还旅行卡，属于违规行为，持卡人须承担由此造成的不良影响和责任。</w:t>
      </w:r>
    </w:p>
    <w:p w14:paraId="1F0E76A6">
      <w:pPr>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九、如发生持卡人职务调整等公司认为该持卡人不再适宜持用旅行卡的情形，公司有权收回持卡人的旅行卡并交由政府业务主管部门予以注销。</w:t>
      </w:r>
    </w:p>
    <w:p w14:paraId="0C13BCB1">
      <w:pPr>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十、如持卡人利用旅行卡从事违反本公司规定以及其他违反中国法律的行为，本公司将报请政府业务主管部门注销持卡人的旅行卡，并视情节轻重采取相应法律行为。</w:t>
      </w:r>
    </w:p>
    <w:p w14:paraId="23551045">
      <w:pPr>
        <w:spacing w:line="540" w:lineRule="exact"/>
        <w:ind w:firstLine="627" w:firstLineChars="196"/>
        <w:rPr>
          <w:rFonts w:ascii="仿宋_GB2312" w:hAnsi="宋体" w:eastAsia="仿宋_GB2312"/>
          <w:sz w:val="32"/>
          <w:szCs w:val="32"/>
        </w:rPr>
      </w:pPr>
      <w:r>
        <w:rPr>
          <w:rFonts w:hint="eastAsia" w:ascii="仿宋_GB2312" w:hAnsi="宋体" w:eastAsia="仿宋_GB2312"/>
          <w:sz w:val="32"/>
          <w:szCs w:val="32"/>
        </w:rPr>
        <w:t>十一、本公司承诺自觉接受政府业务主管部门就旅行卡保管和使用等情况的检查。如遇此种检查，请本公司持卡人积极配合做好检查工作。本公司</w:t>
      </w:r>
      <w:r>
        <w:rPr>
          <w:rFonts w:hint="eastAsia" w:ascii="仿宋_GB2312" w:hAnsi="Times New Roman" w:eastAsia="仿宋_GB2312"/>
          <w:sz w:val="32"/>
          <w:szCs w:val="32"/>
        </w:rPr>
        <w:t>ＸＸ</w:t>
      </w:r>
      <w:r>
        <w:rPr>
          <w:rFonts w:hint="eastAsia" w:ascii="仿宋_GB2312" w:hAnsi="宋体" w:eastAsia="仿宋_GB2312"/>
          <w:sz w:val="32"/>
          <w:szCs w:val="32"/>
        </w:rPr>
        <w:t>部门每年年底须将全年本公司人员使用和保管旅行卡的情况形成书面材料报告公司领导和省市外事部门。</w:t>
      </w:r>
    </w:p>
    <w:p w14:paraId="5AAF2374">
      <w:pPr>
        <w:spacing w:line="540" w:lineRule="exact"/>
        <w:ind w:firstLine="627" w:firstLineChars="196"/>
        <w:rPr>
          <w:rFonts w:ascii="仿宋_GB2312" w:hAnsi="宋体" w:eastAsia="仿宋_GB2312"/>
          <w:sz w:val="32"/>
          <w:szCs w:val="32"/>
        </w:rPr>
      </w:pPr>
      <w:r>
        <w:rPr>
          <w:rFonts w:hint="eastAsia" w:ascii="仿宋_GB2312" w:hAnsi="宋体" w:eastAsia="仿宋_GB2312"/>
          <w:sz w:val="32"/>
          <w:szCs w:val="32"/>
        </w:rPr>
        <w:t>十二、本办法自发布之日起实施，并经公司董事会（负责人）授权，由公司</w:t>
      </w:r>
      <w:r>
        <w:rPr>
          <w:rFonts w:hint="eastAsia" w:ascii="仿宋_GB2312" w:hAnsi="Times New Roman" w:eastAsia="仿宋_GB2312"/>
          <w:sz w:val="32"/>
          <w:szCs w:val="32"/>
        </w:rPr>
        <w:t>ＸＸ</w:t>
      </w:r>
      <w:r>
        <w:rPr>
          <w:rFonts w:hint="eastAsia" w:ascii="仿宋_GB2312" w:hAnsi="宋体" w:eastAsia="仿宋_GB2312"/>
          <w:sz w:val="32"/>
          <w:szCs w:val="32"/>
        </w:rPr>
        <w:t>部负责制定、修订和解释。</w:t>
      </w:r>
    </w:p>
    <w:p w14:paraId="1E01264F">
      <w:pPr>
        <w:spacing w:line="540" w:lineRule="exact"/>
        <w:rPr>
          <w:rFonts w:ascii="仿宋_GB2312" w:hAnsi="宋体" w:eastAsia="仿宋_GB2312"/>
          <w:sz w:val="32"/>
          <w:szCs w:val="32"/>
        </w:rPr>
      </w:pP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附件：ＸＸ公司APEC商务旅行卡领用申请表</w:t>
      </w:r>
    </w:p>
    <w:p w14:paraId="74F165E8">
      <w:pPr>
        <w:spacing w:line="540" w:lineRule="exact"/>
        <w:ind w:firstLine="4960" w:firstLineChars="1550"/>
        <w:rPr>
          <w:rFonts w:ascii="仿宋_GB2312" w:hAnsi="宋体" w:eastAsia="仿宋_GB2312"/>
          <w:sz w:val="32"/>
          <w:szCs w:val="32"/>
        </w:rPr>
      </w:pPr>
      <w:r>
        <w:rPr>
          <w:rFonts w:hint="eastAsia" w:ascii="仿宋_GB2312" w:hAnsi="宋体" w:eastAsia="仿宋_GB2312"/>
          <w:sz w:val="32"/>
          <w:szCs w:val="32"/>
        </w:rPr>
        <w:t>年   月   日</w:t>
      </w:r>
    </w:p>
    <w:p w14:paraId="5548BCE0">
      <w:pPr>
        <w:spacing w:line="540" w:lineRule="exact"/>
        <w:ind w:firstLine="4960" w:firstLineChars="1550"/>
        <w:rPr>
          <w:rFonts w:hint="eastAsia" w:ascii="仿宋_GB2312" w:hAnsi="宋体" w:eastAsia="仿宋_GB2312"/>
          <w:sz w:val="32"/>
          <w:szCs w:val="32"/>
        </w:rPr>
      </w:pPr>
      <w:r>
        <w:rPr>
          <w:rFonts w:hint="eastAsia" w:ascii="仿宋_GB2312" w:hAnsi="宋体" w:eastAsia="仿宋_GB2312"/>
          <w:sz w:val="32"/>
          <w:szCs w:val="32"/>
        </w:rPr>
        <w:t>（公司公章）</w:t>
      </w:r>
    </w:p>
    <w:p w14:paraId="37923CF3">
      <w:pPr>
        <w:spacing w:before="312" w:beforeLines="100" w:after="312" w:afterLines="100"/>
        <w:ind w:firstLine="180" w:firstLineChars="50"/>
        <w:jc w:val="center"/>
        <w:rPr>
          <w:rFonts w:hint="eastAsia" w:ascii="方正小标宋简体" w:hAnsi="Times New Roman" w:eastAsia="方正小标宋简体"/>
          <w:sz w:val="36"/>
          <w:szCs w:val="36"/>
        </w:rPr>
      </w:pPr>
      <w:r>
        <w:rPr>
          <w:rFonts w:hint="eastAsia" w:ascii="方正小标宋简体" w:hAnsi="Times New Roman" w:eastAsia="方正小标宋简体"/>
          <w:bCs/>
          <w:sz w:val="36"/>
          <w:szCs w:val="36"/>
        </w:rPr>
        <w:t>ＸＸ</w:t>
      </w:r>
      <w:r>
        <w:rPr>
          <w:rFonts w:hint="eastAsia" w:ascii="方正小标宋简体" w:hAnsi="Times New Roman" w:eastAsia="方正小标宋简体"/>
          <w:sz w:val="36"/>
          <w:szCs w:val="36"/>
        </w:rPr>
        <w:t>公司APEC商务旅行卡领用申请表</w:t>
      </w:r>
    </w:p>
    <w:tbl>
      <w:tblPr>
        <w:tblStyle w:val="5"/>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8"/>
        <w:gridCol w:w="2596"/>
        <w:gridCol w:w="1231"/>
        <w:gridCol w:w="1559"/>
        <w:gridCol w:w="1868"/>
      </w:tblGrid>
      <w:tr w14:paraId="6E755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2068" w:type="dxa"/>
            <w:noWrap w:val="0"/>
            <w:vAlign w:val="center"/>
          </w:tcPr>
          <w:p w14:paraId="634F59C3">
            <w:pPr>
              <w:widowControl/>
              <w:spacing w:before="100" w:beforeAutospacing="1" w:after="100" w:afterAutospacing="1"/>
              <w:jc w:val="center"/>
              <w:rPr>
                <w:rFonts w:hint="eastAsia" w:ascii="仿宋_GB2312" w:hAnsi="宋体" w:eastAsia="仿宋_GB2312" w:cs="宋体"/>
                <w:b/>
                <w:kern w:val="0"/>
                <w:sz w:val="32"/>
                <w:szCs w:val="32"/>
              </w:rPr>
            </w:pPr>
            <w:r>
              <w:rPr>
                <w:rFonts w:hint="eastAsia" w:ascii="仿宋_GB2312" w:hAnsi="宋体" w:eastAsia="仿宋_GB2312" w:cs="宋体"/>
                <w:b/>
                <w:kern w:val="0"/>
                <w:sz w:val="32"/>
                <w:szCs w:val="32"/>
              </w:rPr>
              <w:t>申请单位</w:t>
            </w:r>
          </w:p>
        </w:tc>
        <w:tc>
          <w:tcPr>
            <w:tcW w:w="7254" w:type="dxa"/>
            <w:gridSpan w:val="4"/>
            <w:noWrap w:val="0"/>
            <w:vAlign w:val="center"/>
          </w:tcPr>
          <w:p w14:paraId="7B451977">
            <w:pPr>
              <w:widowControl/>
              <w:spacing w:before="100" w:beforeAutospacing="1" w:after="100" w:afterAutospacing="1"/>
              <w:jc w:val="center"/>
              <w:rPr>
                <w:rFonts w:hint="eastAsia" w:ascii="仿宋_GB2312" w:hAnsi="宋体" w:eastAsia="仿宋_GB2312" w:cs="宋体"/>
                <w:b/>
                <w:kern w:val="0"/>
                <w:sz w:val="32"/>
                <w:szCs w:val="32"/>
              </w:rPr>
            </w:pPr>
          </w:p>
        </w:tc>
      </w:tr>
      <w:tr w14:paraId="286F6E4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674" w:hRule="atLeast"/>
          <w:jc w:val="center"/>
        </w:trPr>
        <w:tc>
          <w:tcPr>
            <w:tcW w:w="2068" w:type="dxa"/>
            <w:tcBorders>
              <w:top w:val="single" w:color="auto" w:sz="4" w:space="0"/>
              <w:left w:val="single" w:color="auto" w:sz="4" w:space="0"/>
              <w:bottom w:val="single" w:color="auto" w:sz="4" w:space="0"/>
              <w:right w:val="single" w:color="auto" w:sz="4" w:space="0"/>
            </w:tcBorders>
            <w:noWrap w:val="0"/>
            <w:vAlign w:val="center"/>
          </w:tcPr>
          <w:p w14:paraId="3977645B">
            <w:pPr>
              <w:widowControl/>
              <w:spacing w:before="100" w:beforeAutospacing="1" w:after="100" w:afterAutospacing="1"/>
              <w:jc w:val="center"/>
              <w:rPr>
                <w:rFonts w:hint="eastAsia" w:ascii="仿宋_GB2312" w:hAnsi="宋体" w:eastAsia="仿宋_GB2312" w:cs="宋体"/>
                <w:b/>
                <w:kern w:val="0"/>
                <w:sz w:val="32"/>
                <w:szCs w:val="32"/>
              </w:rPr>
            </w:pPr>
            <w:r>
              <w:rPr>
                <w:rFonts w:hint="eastAsia" w:ascii="仿宋_GB2312" w:hAnsi="宋体" w:eastAsia="仿宋_GB2312" w:cs="宋体"/>
                <w:b/>
                <w:kern w:val="0"/>
                <w:sz w:val="32"/>
                <w:szCs w:val="32"/>
              </w:rPr>
              <w:t>姓 名</w:t>
            </w:r>
          </w:p>
        </w:tc>
        <w:tc>
          <w:tcPr>
            <w:tcW w:w="2596" w:type="dxa"/>
            <w:tcBorders>
              <w:top w:val="single" w:color="auto" w:sz="4" w:space="0"/>
              <w:left w:val="nil"/>
              <w:bottom w:val="single" w:color="auto" w:sz="4" w:space="0"/>
              <w:right w:val="single" w:color="auto" w:sz="4" w:space="0"/>
            </w:tcBorders>
            <w:noWrap w:val="0"/>
            <w:vAlign w:val="center"/>
          </w:tcPr>
          <w:p w14:paraId="5F8C2759">
            <w:pPr>
              <w:widowControl/>
              <w:spacing w:before="100" w:beforeAutospacing="1" w:after="100" w:afterAutospacing="1"/>
              <w:jc w:val="center"/>
              <w:rPr>
                <w:rFonts w:hint="eastAsia" w:ascii="仿宋_GB2312" w:hAnsi="宋体" w:eastAsia="仿宋_GB2312" w:cs="宋体"/>
                <w:b/>
                <w:kern w:val="0"/>
                <w:sz w:val="32"/>
                <w:szCs w:val="32"/>
              </w:rPr>
            </w:pPr>
          </w:p>
        </w:tc>
        <w:tc>
          <w:tcPr>
            <w:tcW w:w="1231" w:type="dxa"/>
            <w:tcBorders>
              <w:top w:val="single" w:color="auto" w:sz="4" w:space="0"/>
              <w:left w:val="nil"/>
              <w:bottom w:val="single" w:color="auto" w:sz="4" w:space="0"/>
              <w:right w:val="single" w:color="auto" w:sz="4" w:space="0"/>
            </w:tcBorders>
            <w:noWrap w:val="0"/>
            <w:vAlign w:val="center"/>
          </w:tcPr>
          <w:p w14:paraId="506BE611">
            <w:pPr>
              <w:widowControl/>
              <w:spacing w:before="100" w:beforeAutospacing="1" w:after="100" w:afterAutospacing="1"/>
              <w:jc w:val="center"/>
              <w:rPr>
                <w:rFonts w:hint="eastAsia" w:ascii="仿宋_GB2312" w:hAnsi="宋体" w:eastAsia="仿宋_GB2312" w:cs="宋体"/>
                <w:kern w:val="0"/>
                <w:sz w:val="32"/>
                <w:szCs w:val="32"/>
              </w:rPr>
            </w:pPr>
            <w:r>
              <w:rPr>
                <w:rFonts w:hint="eastAsia" w:ascii="仿宋_GB2312" w:hAnsi="宋体" w:eastAsia="仿宋_GB2312" w:cs="宋体"/>
                <w:b/>
                <w:kern w:val="0"/>
                <w:sz w:val="32"/>
                <w:szCs w:val="32"/>
              </w:rPr>
              <w:t>职 务</w:t>
            </w:r>
          </w:p>
        </w:tc>
        <w:tc>
          <w:tcPr>
            <w:tcW w:w="3427" w:type="dxa"/>
            <w:gridSpan w:val="2"/>
            <w:tcBorders>
              <w:top w:val="single" w:color="auto" w:sz="4" w:space="0"/>
              <w:left w:val="nil"/>
              <w:bottom w:val="single" w:color="auto" w:sz="4" w:space="0"/>
              <w:right w:val="single" w:color="auto" w:sz="4" w:space="0"/>
            </w:tcBorders>
            <w:noWrap w:val="0"/>
            <w:vAlign w:val="center"/>
          </w:tcPr>
          <w:p w14:paraId="3C4B0D5E">
            <w:pPr>
              <w:widowControl/>
              <w:spacing w:before="100" w:beforeAutospacing="1" w:after="100" w:afterAutospacing="1"/>
              <w:jc w:val="center"/>
              <w:rPr>
                <w:rFonts w:hint="eastAsia" w:ascii="仿宋_GB2312" w:hAnsi="宋体" w:eastAsia="仿宋_GB2312" w:cs="宋体"/>
                <w:kern w:val="0"/>
                <w:sz w:val="32"/>
                <w:szCs w:val="32"/>
              </w:rPr>
            </w:pPr>
          </w:p>
        </w:tc>
      </w:tr>
      <w:tr w14:paraId="643239D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674" w:hRule="atLeast"/>
          <w:jc w:val="center"/>
        </w:trPr>
        <w:tc>
          <w:tcPr>
            <w:tcW w:w="2068" w:type="dxa"/>
            <w:tcBorders>
              <w:top w:val="single" w:color="auto" w:sz="4" w:space="0"/>
              <w:left w:val="single" w:color="auto" w:sz="4" w:space="0"/>
              <w:bottom w:val="single" w:color="auto" w:sz="4" w:space="0"/>
              <w:right w:val="single" w:color="auto" w:sz="4" w:space="0"/>
            </w:tcBorders>
            <w:noWrap w:val="0"/>
            <w:vAlign w:val="center"/>
          </w:tcPr>
          <w:p w14:paraId="2B2A7A61">
            <w:pPr>
              <w:widowControl/>
              <w:spacing w:before="100" w:beforeAutospacing="1" w:after="100" w:afterAutospacing="1"/>
              <w:jc w:val="center"/>
              <w:rPr>
                <w:rFonts w:hint="eastAsia" w:ascii="仿宋_GB2312" w:hAnsi="宋体" w:eastAsia="仿宋_GB2312" w:cs="宋体"/>
                <w:kern w:val="0"/>
                <w:sz w:val="32"/>
                <w:szCs w:val="32"/>
              </w:rPr>
            </w:pPr>
            <w:r>
              <w:rPr>
                <w:rFonts w:hint="eastAsia" w:ascii="仿宋_GB2312" w:hAnsi="宋体" w:eastAsia="仿宋_GB2312" w:cs="宋体"/>
                <w:b/>
                <w:kern w:val="0"/>
                <w:sz w:val="32"/>
                <w:szCs w:val="32"/>
              </w:rPr>
              <w:t>部门（单位）</w:t>
            </w:r>
          </w:p>
        </w:tc>
        <w:tc>
          <w:tcPr>
            <w:tcW w:w="7254" w:type="dxa"/>
            <w:gridSpan w:val="4"/>
            <w:tcBorders>
              <w:top w:val="nil"/>
              <w:left w:val="nil"/>
              <w:bottom w:val="single" w:color="auto" w:sz="4" w:space="0"/>
              <w:right w:val="single" w:color="auto" w:sz="4" w:space="0"/>
            </w:tcBorders>
            <w:noWrap w:val="0"/>
            <w:vAlign w:val="center"/>
          </w:tcPr>
          <w:p w14:paraId="0CFEAA90">
            <w:pPr>
              <w:widowControl/>
              <w:spacing w:before="100" w:beforeAutospacing="1" w:after="100" w:afterAutospacing="1"/>
              <w:jc w:val="center"/>
              <w:rPr>
                <w:rFonts w:hint="eastAsia" w:ascii="仿宋_GB2312" w:hAnsi="宋体" w:eastAsia="仿宋_GB2312" w:cs="宋体"/>
                <w:kern w:val="0"/>
                <w:sz w:val="32"/>
                <w:szCs w:val="32"/>
              </w:rPr>
            </w:pPr>
          </w:p>
        </w:tc>
      </w:tr>
      <w:tr w14:paraId="78F92B9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674" w:hRule="atLeast"/>
          <w:jc w:val="center"/>
        </w:trPr>
        <w:tc>
          <w:tcPr>
            <w:tcW w:w="2068" w:type="dxa"/>
            <w:tcBorders>
              <w:top w:val="single" w:color="auto" w:sz="4" w:space="0"/>
              <w:left w:val="single" w:color="auto" w:sz="4" w:space="0"/>
              <w:bottom w:val="single" w:color="auto" w:sz="4" w:space="0"/>
              <w:right w:val="nil"/>
            </w:tcBorders>
            <w:noWrap w:val="0"/>
            <w:vAlign w:val="center"/>
          </w:tcPr>
          <w:p w14:paraId="18F69829">
            <w:pPr>
              <w:widowControl/>
              <w:jc w:val="center"/>
              <w:rPr>
                <w:rFonts w:hint="eastAsia" w:ascii="仿宋_GB2312" w:hAnsi="宋体" w:eastAsia="仿宋_GB2312" w:cs="宋体"/>
                <w:b/>
                <w:kern w:val="0"/>
                <w:sz w:val="32"/>
                <w:szCs w:val="32"/>
              </w:rPr>
            </w:pPr>
            <w:r>
              <w:rPr>
                <w:rFonts w:hint="eastAsia" w:ascii="仿宋_GB2312" w:hAnsi="宋体" w:eastAsia="仿宋_GB2312" w:cs="宋体"/>
                <w:b/>
                <w:kern w:val="0"/>
                <w:sz w:val="32"/>
                <w:szCs w:val="32"/>
              </w:rPr>
              <w:t>出访国家</w:t>
            </w:r>
          </w:p>
        </w:tc>
        <w:tc>
          <w:tcPr>
            <w:tcW w:w="3827" w:type="dxa"/>
            <w:gridSpan w:val="2"/>
            <w:tcBorders>
              <w:top w:val="single" w:color="auto" w:sz="4" w:space="0"/>
              <w:left w:val="single" w:color="auto" w:sz="4" w:space="0"/>
              <w:bottom w:val="single" w:color="auto" w:sz="4" w:space="0"/>
              <w:right w:val="single" w:color="auto" w:sz="4" w:space="0"/>
            </w:tcBorders>
            <w:noWrap w:val="0"/>
            <w:vAlign w:val="center"/>
          </w:tcPr>
          <w:p w14:paraId="66E9D8DB">
            <w:pPr>
              <w:widowControl/>
              <w:jc w:val="center"/>
              <w:rPr>
                <w:rFonts w:hint="eastAsia" w:ascii="仿宋_GB2312" w:hAnsi="宋体" w:eastAsia="仿宋_GB2312" w:cs="宋体"/>
                <w:kern w:val="0"/>
                <w:sz w:val="32"/>
                <w:szCs w:val="32"/>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49A0949C">
            <w:pPr>
              <w:widowControl/>
              <w:jc w:val="center"/>
              <w:rPr>
                <w:rFonts w:hint="eastAsia" w:ascii="仿宋_GB2312" w:hAnsi="宋体" w:eastAsia="仿宋_GB2312" w:cs="宋体"/>
                <w:b/>
                <w:kern w:val="0"/>
                <w:sz w:val="32"/>
                <w:szCs w:val="32"/>
              </w:rPr>
            </w:pPr>
            <w:r>
              <w:rPr>
                <w:rFonts w:hint="eastAsia" w:ascii="仿宋_GB2312" w:hAnsi="宋体" w:eastAsia="仿宋_GB2312" w:cs="宋体"/>
                <w:b/>
                <w:kern w:val="0"/>
                <w:sz w:val="32"/>
                <w:szCs w:val="32"/>
              </w:rPr>
              <w:t>停留天数</w:t>
            </w:r>
          </w:p>
        </w:tc>
        <w:tc>
          <w:tcPr>
            <w:tcW w:w="1868" w:type="dxa"/>
            <w:tcBorders>
              <w:top w:val="single" w:color="auto" w:sz="4" w:space="0"/>
              <w:left w:val="single" w:color="auto" w:sz="4" w:space="0"/>
              <w:bottom w:val="single" w:color="auto" w:sz="4" w:space="0"/>
              <w:right w:val="single" w:color="auto" w:sz="4" w:space="0"/>
            </w:tcBorders>
            <w:noWrap w:val="0"/>
            <w:vAlign w:val="center"/>
          </w:tcPr>
          <w:p w14:paraId="21CDADA8">
            <w:pPr>
              <w:widowControl/>
              <w:jc w:val="center"/>
              <w:rPr>
                <w:rFonts w:hint="eastAsia" w:ascii="仿宋_GB2312" w:hAnsi="宋体" w:eastAsia="仿宋_GB2312" w:cs="宋体"/>
                <w:kern w:val="0"/>
                <w:sz w:val="32"/>
                <w:szCs w:val="32"/>
              </w:rPr>
            </w:pPr>
          </w:p>
        </w:tc>
      </w:tr>
      <w:tr w14:paraId="60864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jc w:val="center"/>
        </w:trPr>
        <w:tc>
          <w:tcPr>
            <w:tcW w:w="2068" w:type="dxa"/>
            <w:vMerge w:val="restart"/>
            <w:noWrap w:val="0"/>
            <w:vAlign w:val="center"/>
          </w:tcPr>
          <w:p w14:paraId="2A4EEC3F">
            <w:pPr>
              <w:jc w:val="center"/>
              <w:rPr>
                <w:rFonts w:hint="eastAsia" w:ascii="仿宋_GB2312" w:hAnsi="宋体" w:eastAsia="仿宋_GB2312"/>
                <w:b/>
                <w:sz w:val="32"/>
                <w:szCs w:val="32"/>
              </w:rPr>
            </w:pPr>
            <w:r>
              <w:rPr>
                <w:rFonts w:hint="eastAsia" w:ascii="仿宋_GB2312" w:hAnsi="宋体" w:eastAsia="仿宋_GB2312"/>
                <w:b/>
                <w:sz w:val="32"/>
                <w:szCs w:val="32"/>
              </w:rPr>
              <w:t>还卡日期</w:t>
            </w:r>
          </w:p>
        </w:tc>
        <w:tc>
          <w:tcPr>
            <w:tcW w:w="7254" w:type="dxa"/>
            <w:gridSpan w:val="4"/>
            <w:noWrap w:val="0"/>
            <w:vAlign w:val="center"/>
          </w:tcPr>
          <w:p w14:paraId="261D8E63">
            <w:pPr>
              <w:ind w:left="792"/>
              <w:jc w:val="center"/>
              <w:rPr>
                <w:rFonts w:hint="eastAsia" w:ascii="仿宋_GB2312" w:hAnsi="宋体" w:eastAsia="仿宋_GB2312" w:cs="宋体"/>
                <w:b/>
                <w:kern w:val="0"/>
                <w:sz w:val="32"/>
                <w:szCs w:val="32"/>
              </w:rPr>
            </w:pPr>
            <w:r>
              <w:rPr>
                <w:rFonts w:hint="eastAsia" w:ascii="仿宋_GB2312" w:hAnsi="宋体" w:eastAsia="仿宋_GB2312" w:cs="宋体"/>
                <w:b/>
                <w:kern w:val="0"/>
                <w:sz w:val="32"/>
                <w:szCs w:val="32"/>
              </w:rPr>
              <w:t>本人承诺于</w:t>
            </w:r>
            <w:r>
              <w:rPr>
                <w:rFonts w:hint="eastAsia" w:ascii="仿宋_GB2312" w:hAnsi="宋体" w:eastAsia="仿宋_GB2312" w:cs="宋体"/>
                <w:b/>
                <w:kern w:val="0"/>
                <w:sz w:val="32"/>
                <w:szCs w:val="32"/>
                <w:u w:val="single"/>
              </w:rPr>
              <w:t xml:space="preserve">       </w:t>
            </w:r>
            <w:r>
              <w:rPr>
                <w:rFonts w:hint="eastAsia" w:ascii="仿宋_GB2312" w:hAnsi="宋体" w:eastAsia="仿宋_GB2312" w:cs="宋体"/>
                <w:b/>
                <w:kern w:val="0"/>
                <w:sz w:val="32"/>
                <w:szCs w:val="32"/>
              </w:rPr>
              <w:t>年</w:t>
            </w:r>
            <w:r>
              <w:rPr>
                <w:rFonts w:hint="eastAsia" w:ascii="仿宋_GB2312" w:hAnsi="宋体" w:eastAsia="仿宋_GB2312" w:cs="宋体"/>
                <w:b/>
                <w:kern w:val="0"/>
                <w:sz w:val="32"/>
                <w:szCs w:val="32"/>
                <w:u w:val="single"/>
              </w:rPr>
              <w:t>　 　</w:t>
            </w:r>
            <w:r>
              <w:rPr>
                <w:rFonts w:hint="eastAsia" w:ascii="仿宋_GB2312" w:hAnsi="宋体" w:eastAsia="仿宋_GB2312" w:cs="宋体"/>
                <w:b/>
                <w:kern w:val="0"/>
                <w:sz w:val="32"/>
                <w:szCs w:val="32"/>
              </w:rPr>
              <w:t>月</w:t>
            </w:r>
            <w:r>
              <w:rPr>
                <w:rFonts w:hint="eastAsia" w:ascii="仿宋_GB2312" w:hAnsi="宋体" w:eastAsia="仿宋_GB2312" w:cs="宋体"/>
                <w:b/>
                <w:kern w:val="0"/>
                <w:sz w:val="32"/>
                <w:szCs w:val="32"/>
                <w:u w:val="single"/>
              </w:rPr>
              <w:t>　 　</w:t>
            </w:r>
            <w:r>
              <w:rPr>
                <w:rFonts w:hint="eastAsia" w:ascii="仿宋_GB2312" w:hAnsi="宋体" w:eastAsia="仿宋_GB2312" w:cs="宋体"/>
                <w:b/>
                <w:kern w:val="0"/>
                <w:sz w:val="32"/>
                <w:szCs w:val="32"/>
              </w:rPr>
              <w:t>日前  归还APEC商务旅行卡（即回国后7天内）。</w:t>
            </w:r>
          </w:p>
          <w:p w14:paraId="4EFDC6D1">
            <w:pPr>
              <w:ind w:left="792"/>
              <w:jc w:val="center"/>
              <w:rPr>
                <w:rFonts w:hint="eastAsia" w:ascii="仿宋_GB2312" w:hAnsi="宋体" w:eastAsia="仿宋_GB2312" w:cs="宋体"/>
                <w:b/>
                <w:kern w:val="0"/>
                <w:sz w:val="18"/>
                <w:szCs w:val="18"/>
              </w:rPr>
            </w:pPr>
          </w:p>
          <w:p w14:paraId="461CFB1A">
            <w:pPr>
              <w:ind w:firstLine="3357" w:firstLineChars="1045"/>
              <w:rPr>
                <w:rFonts w:hint="eastAsia" w:ascii="仿宋_GB2312" w:hAnsi="宋体" w:eastAsia="仿宋_GB2312"/>
                <w:b/>
                <w:sz w:val="32"/>
                <w:szCs w:val="32"/>
              </w:rPr>
            </w:pPr>
            <w:r>
              <w:rPr>
                <w:rFonts w:hint="eastAsia" w:ascii="仿宋_GB2312" w:hAnsi="宋体" w:eastAsia="仿宋_GB2312" w:cs="宋体"/>
                <w:b/>
                <w:kern w:val="0"/>
                <w:sz w:val="32"/>
                <w:szCs w:val="32"/>
              </w:rPr>
              <w:t xml:space="preserve">持卡人签名：           </w:t>
            </w:r>
          </w:p>
        </w:tc>
      </w:tr>
      <w:tr w14:paraId="611EA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jc w:val="center"/>
        </w:trPr>
        <w:tc>
          <w:tcPr>
            <w:tcW w:w="2068" w:type="dxa"/>
            <w:vMerge w:val="continue"/>
            <w:noWrap w:val="0"/>
            <w:vAlign w:val="center"/>
          </w:tcPr>
          <w:p w14:paraId="3F8255A3">
            <w:pPr>
              <w:jc w:val="center"/>
              <w:rPr>
                <w:rFonts w:hint="eastAsia" w:ascii="仿宋_GB2312" w:hAnsi="宋体" w:eastAsia="仿宋_GB2312"/>
                <w:b/>
                <w:sz w:val="32"/>
                <w:szCs w:val="32"/>
              </w:rPr>
            </w:pPr>
          </w:p>
        </w:tc>
        <w:tc>
          <w:tcPr>
            <w:tcW w:w="7254" w:type="dxa"/>
            <w:gridSpan w:val="4"/>
            <w:noWrap w:val="0"/>
            <w:vAlign w:val="center"/>
          </w:tcPr>
          <w:p w14:paraId="15282CC7">
            <w:pPr>
              <w:ind w:firstLine="964" w:firstLineChars="300"/>
              <w:jc w:val="both"/>
              <w:rPr>
                <w:rFonts w:hint="eastAsia" w:ascii="仿宋_GB2312" w:hAnsi="宋体" w:eastAsia="仿宋_GB2312" w:cs="宋体"/>
                <w:b/>
                <w:kern w:val="0"/>
                <w:sz w:val="32"/>
                <w:szCs w:val="32"/>
              </w:rPr>
            </w:pPr>
            <w:r>
              <w:rPr>
                <w:rFonts w:hint="eastAsia" w:ascii="仿宋_GB2312" w:hAnsi="宋体" w:eastAsia="仿宋_GB2312" w:cs="宋体"/>
                <w:b/>
                <w:kern w:val="0"/>
                <w:sz w:val="32"/>
                <w:szCs w:val="32"/>
                <w:lang w:val="en-US" w:eastAsia="zh-CN"/>
              </w:rPr>
              <w:t>实际归还日期：</w:t>
            </w:r>
            <w:r>
              <w:rPr>
                <w:rFonts w:hint="eastAsia" w:ascii="仿宋_GB2312" w:hAnsi="宋体" w:eastAsia="仿宋_GB2312" w:cs="宋体"/>
                <w:b/>
                <w:kern w:val="0"/>
                <w:sz w:val="32"/>
                <w:szCs w:val="32"/>
                <w:u w:val="single"/>
              </w:rPr>
              <w:t xml:space="preserve">       </w:t>
            </w:r>
            <w:r>
              <w:rPr>
                <w:rFonts w:hint="eastAsia" w:ascii="仿宋_GB2312" w:hAnsi="宋体" w:eastAsia="仿宋_GB2312" w:cs="宋体"/>
                <w:b/>
                <w:kern w:val="0"/>
                <w:sz w:val="32"/>
                <w:szCs w:val="32"/>
              </w:rPr>
              <w:t>年</w:t>
            </w:r>
            <w:r>
              <w:rPr>
                <w:rFonts w:hint="eastAsia" w:ascii="仿宋_GB2312" w:hAnsi="宋体" w:eastAsia="仿宋_GB2312" w:cs="宋体"/>
                <w:b/>
                <w:kern w:val="0"/>
                <w:sz w:val="32"/>
                <w:szCs w:val="32"/>
                <w:u w:val="single"/>
              </w:rPr>
              <w:t>　 　</w:t>
            </w:r>
            <w:r>
              <w:rPr>
                <w:rFonts w:hint="eastAsia" w:ascii="仿宋_GB2312" w:hAnsi="宋体" w:eastAsia="仿宋_GB2312" w:cs="宋体"/>
                <w:b/>
                <w:kern w:val="0"/>
                <w:sz w:val="32"/>
                <w:szCs w:val="32"/>
              </w:rPr>
              <w:t>月</w:t>
            </w:r>
            <w:r>
              <w:rPr>
                <w:rFonts w:hint="eastAsia" w:ascii="仿宋_GB2312" w:hAnsi="宋体" w:eastAsia="仿宋_GB2312" w:cs="宋体"/>
                <w:b/>
                <w:kern w:val="0"/>
                <w:sz w:val="32"/>
                <w:szCs w:val="32"/>
                <w:u w:val="single"/>
              </w:rPr>
              <w:t>　 　</w:t>
            </w:r>
            <w:r>
              <w:rPr>
                <w:rFonts w:hint="eastAsia" w:ascii="仿宋_GB2312" w:hAnsi="宋体" w:eastAsia="仿宋_GB2312" w:cs="宋体"/>
                <w:b/>
                <w:kern w:val="0"/>
                <w:sz w:val="32"/>
                <w:szCs w:val="32"/>
              </w:rPr>
              <w:t>日</w:t>
            </w:r>
          </w:p>
          <w:p w14:paraId="6D2CC9AC">
            <w:pPr>
              <w:ind w:firstLine="964" w:firstLineChars="300"/>
              <w:jc w:val="both"/>
              <w:rPr>
                <w:rFonts w:hint="default" w:ascii="仿宋_GB2312" w:hAnsi="宋体" w:eastAsia="仿宋_GB2312" w:cs="宋体"/>
                <w:b/>
                <w:kern w:val="0"/>
                <w:sz w:val="32"/>
                <w:szCs w:val="32"/>
                <w:lang w:val="en-US" w:eastAsia="zh-CN"/>
              </w:rPr>
            </w:pPr>
            <w:r>
              <w:rPr>
                <w:rFonts w:hint="eastAsia" w:ascii="仿宋_GB2312" w:hAnsi="宋体" w:eastAsia="仿宋_GB2312" w:cs="宋体"/>
                <w:b/>
                <w:kern w:val="0"/>
                <w:sz w:val="32"/>
                <w:szCs w:val="32"/>
                <w:lang w:val="en-US" w:eastAsia="zh-CN"/>
              </w:rPr>
              <w:t>单位保管人签字：</w:t>
            </w:r>
            <w:r>
              <w:rPr>
                <w:rFonts w:hint="eastAsia" w:ascii="仿宋_GB2312" w:hAnsi="宋体" w:eastAsia="仿宋_GB2312" w:cs="宋体"/>
                <w:b/>
                <w:kern w:val="0"/>
                <w:sz w:val="32"/>
                <w:szCs w:val="32"/>
                <w:u w:val="single"/>
              </w:rPr>
              <w:t xml:space="preserve">                     </w:t>
            </w:r>
          </w:p>
        </w:tc>
      </w:tr>
      <w:tr w14:paraId="7DBD1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4" w:hRule="atLeast"/>
          <w:jc w:val="center"/>
        </w:trPr>
        <w:tc>
          <w:tcPr>
            <w:tcW w:w="2068" w:type="dxa"/>
            <w:noWrap w:val="0"/>
            <w:vAlign w:val="center"/>
          </w:tcPr>
          <w:p w14:paraId="7B3A5FF9">
            <w:pPr>
              <w:jc w:val="center"/>
              <w:rPr>
                <w:rFonts w:hint="eastAsia" w:ascii="仿宋_GB2312" w:hAnsi="宋体" w:eastAsia="仿宋_GB2312" w:cs="宋体"/>
                <w:b/>
                <w:kern w:val="0"/>
                <w:sz w:val="32"/>
                <w:szCs w:val="32"/>
              </w:rPr>
            </w:pPr>
            <w:r>
              <w:rPr>
                <w:rFonts w:hint="eastAsia" w:ascii="仿宋_GB2312" w:hAnsi="宋体" w:eastAsia="仿宋_GB2312" w:cs="宋体"/>
                <w:b/>
                <w:kern w:val="0"/>
                <w:sz w:val="32"/>
                <w:szCs w:val="32"/>
              </w:rPr>
              <w:t>单位意见</w:t>
            </w:r>
          </w:p>
        </w:tc>
        <w:tc>
          <w:tcPr>
            <w:tcW w:w="7254" w:type="dxa"/>
            <w:gridSpan w:val="4"/>
            <w:noWrap w:val="0"/>
            <w:vAlign w:val="bottom"/>
          </w:tcPr>
          <w:p w14:paraId="04593CA6">
            <w:pPr>
              <w:wordWrap w:val="0"/>
              <w:jc w:val="right"/>
              <w:rPr>
                <w:rFonts w:hint="eastAsia" w:ascii="宋体" w:hAnsi="宋体" w:cs="宋体"/>
                <w:b/>
                <w:kern w:val="0"/>
                <w:sz w:val="32"/>
                <w:szCs w:val="32"/>
              </w:rPr>
            </w:pPr>
            <w:r>
              <w:rPr>
                <w:rFonts w:hint="eastAsia" w:ascii="宋体" w:hAnsi="宋体" w:cs="宋体"/>
                <w:b/>
                <w:kern w:val="0"/>
                <w:sz w:val="32"/>
                <w:szCs w:val="32"/>
              </w:rPr>
              <w:t>负责人签字：</w:t>
            </w:r>
            <w:r>
              <w:rPr>
                <w:rFonts w:hint="eastAsia" w:ascii="仿宋_GB2312" w:hAnsi="宋体" w:eastAsia="仿宋_GB2312" w:cs="宋体"/>
                <w:b/>
                <w:kern w:val="0"/>
                <w:sz w:val="32"/>
                <w:szCs w:val="32"/>
              </w:rPr>
              <w:t xml:space="preserve">                  </w:t>
            </w:r>
            <w:r>
              <w:rPr>
                <w:rFonts w:hint="eastAsia" w:ascii="宋体" w:hAnsi="宋体" w:cs="宋体"/>
                <w:b/>
                <w:kern w:val="0"/>
                <w:sz w:val="32"/>
                <w:szCs w:val="32"/>
              </w:rPr>
              <w:t xml:space="preserve">单位公章      </w:t>
            </w:r>
          </w:p>
          <w:p w14:paraId="0658E8CB">
            <w:pPr>
              <w:jc w:val="right"/>
              <w:rPr>
                <w:rFonts w:hint="eastAsia" w:ascii="宋体" w:hAnsi="宋体" w:cs="宋体"/>
                <w:b/>
                <w:kern w:val="0"/>
                <w:sz w:val="32"/>
                <w:szCs w:val="32"/>
              </w:rPr>
            </w:pPr>
            <w:r>
              <w:rPr>
                <w:rFonts w:hint="eastAsia" w:ascii="仿宋_GB2312" w:hAnsi="宋体" w:eastAsia="仿宋_GB2312"/>
                <w:b/>
                <w:sz w:val="32"/>
                <w:szCs w:val="32"/>
              </w:rPr>
              <w:t>年    月    日</w:t>
            </w:r>
          </w:p>
        </w:tc>
      </w:tr>
      <w:tr w14:paraId="2E202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2068" w:type="dxa"/>
            <w:noWrap w:val="0"/>
            <w:vAlign w:val="center"/>
          </w:tcPr>
          <w:p w14:paraId="096C3D0B">
            <w:pPr>
              <w:jc w:val="center"/>
              <w:rPr>
                <w:rFonts w:hint="eastAsia" w:ascii="仿宋_GB2312" w:hAnsi="宋体" w:eastAsia="仿宋_GB2312"/>
                <w:b/>
                <w:sz w:val="32"/>
                <w:szCs w:val="32"/>
              </w:rPr>
            </w:pPr>
            <w:r>
              <w:rPr>
                <w:rFonts w:hint="eastAsia" w:ascii="仿宋_GB2312" w:hAnsi="宋体" w:eastAsia="仿宋_GB2312"/>
                <w:b/>
                <w:sz w:val="32"/>
                <w:szCs w:val="32"/>
              </w:rPr>
              <w:t>取卡人签名</w:t>
            </w:r>
          </w:p>
        </w:tc>
        <w:tc>
          <w:tcPr>
            <w:tcW w:w="7254" w:type="dxa"/>
            <w:gridSpan w:val="4"/>
            <w:noWrap w:val="0"/>
            <w:vAlign w:val="bottom"/>
          </w:tcPr>
          <w:p w14:paraId="65B9BFDC">
            <w:pPr>
              <w:wordWrap w:val="0"/>
              <w:jc w:val="right"/>
              <w:rPr>
                <w:rFonts w:hint="eastAsia" w:ascii="仿宋_GB2312" w:hAnsi="宋体" w:eastAsia="仿宋_GB2312"/>
                <w:b/>
                <w:sz w:val="32"/>
                <w:szCs w:val="32"/>
              </w:rPr>
            </w:pPr>
            <w:r>
              <w:rPr>
                <w:rFonts w:hint="eastAsia" w:ascii="仿宋_GB2312" w:hAnsi="宋体" w:eastAsia="仿宋_GB2312"/>
                <w:b/>
                <w:sz w:val="32"/>
                <w:szCs w:val="32"/>
              </w:rPr>
              <w:t>年    月    日</w:t>
            </w:r>
          </w:p>
        </w:tc>
      </w:tr>
    </w:tbl>
    <w:p w14:paraId="3CF66F8C">
      <w:pPr>
        <w:spacing w:line="560" w:lineRule="exact"/>
        <w:rPr>
          <w:rFonts w:hint="eastAsia" w:ascii="Times New Roman" w:hAnsi="Times New Roman"/>
        </w:rPr>
      </w:pPr>
    </w:p>
    <w:p w14:paraId="3D7AA320">
      <w:pPr>
        <w:spacing w:line="540" w:lineRule="exact"/>
        <w:ind w:firstLine="4960" w:firstLineChars="1550"/>
        <w:rPr>
          <w:rFonts w:hint="eastAsia" w:ascii="仿宋_GB2312" w:hAnsi="宋体" w:eastAsia="仿宋_GB2312"/>
          <w:sz w:val="32"/>
          <w:szCs w:val="32"/>
        </w:rPr>
      </w:pPr>
    </w:p>
    <w:p w14:paraId="6648E2C0">
      <w:pPr>
        <w:tabs>
          <w:tab w:val="left" w:pos="2473"/>
        </w:tabs>
        <w:bidi w:val="0"/>
        <w:jc w:val="left"/>
        <w:rPr>
          <w:rFonts w:hint="default" w:ascii="黑体" w:hAnsi="黑体" w:eastAsia="黑体" w:cs="黑体"/>
          <w:kern w:val="0"/>
          <w:sz w:val="32"/>
          <w:szCs w:val="32"/>
          <w:lang w:val="en-US" w:eastAsia="zh-CN" w:bidi="ar"/>
        </w:rPr>
      </w:pPr>
    </w:p>
    <w:p w14:paraId="66A23FD7">
      <w:pPr>
        <w:tabs>
          <w:tab w:val="left" w:pos="2473"/>
        </w:tabs>
        <w:bidi w:val="0"/>
        <w:jc w:val="left"/>
        <w:rPr>
          <w:rFonts w:hint="default" w:ascii="黑体" w:hAnsi="黑体" w:eastAsia="黑体" w:cs="黑体"/>
          <w:kern w:val="0"/>
          <w:sz w:val="32"/>
          <w:szCs w:val="32"/>
          <w:lang w:val="en-US" w:eastAsia="zh-CN" w:bidi="ar"/>
        </w:rPr>
      </w:pP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方正小标宋简体">
    <w:altName w:val="黑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8D3593"/>
    <w:rsid w:val="3EAB0813"/>
    <w:rsid w:val="5BF7FEEE"/>
    <w:rsid w:val="5DDD3206"/>
    <w:rsid w:val="5FBD367B"/>
    <w:rsid w:val="65043481"/>
    <w:rsid w:val="677FDBFB"/>
    <w:rsid w:val="67BF5F9F"/>
    <w:rsid w:val="6F7E4746"/>
    <w:rsid w:val="6FFD0026"/>
    <w:rsid w:val="761BE4F9"/>
    <w:rsid w:val="77FB4195"/>
    <w:rsid w:val="79E707AA"/>
    <w:rsid w:val="7DBF04AB"/>
    <w:rsid w:val="7EE9A707"/>
    <w:rsid w:val="7EFF7422"/>
    <w:rsid w:val="7F4F32EF"/>
    <w:rsid w:val="8DFD15B9"/>
    <w:rsid w:val="AEC62EA0"/>
    <w:rsid w:val="B9BFAF38"/>
    <w:rsid w:val="BFF366C4"/>
    <w:rsid w:val="D9FFD6E4"/>
    <w:rsid w:val="E7E911FB"/>
    <w:rsid w:val="F77BBD79"/>
    <w:rsid w:val="F7B5A109"/>
    <w:rsid w:val="FFE9A8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3">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4">
    <w:name w:val="Normal (Web)"/>
    <w:basedOn w:val="1"/>
    <w:uiPriority w:val="0"/>
    <w:rPr>
      <w:sz w:val="24"/>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3238</Words>
  <Characters>3464</Characters>
  <Lines>0</Lines>
  <Paragraphs>0</Paragraphs>
  <TotalTime>35.6666666666667</TotalTime>
  <ScaleCrop>false</ScaleCrop>
  <LinksUpToDate>false</LinksUpToDate>
  <CharactersWithSpaces>3696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2014-11-01T12:08:00Z</dcterms:created>
  <dc:creator>Administrator</dc:creator>
  <cp:lastModifiedBy>1024个404</cp:lastModifiedBy>
  <dcterms:modified xsi:type="dcterms:W3CDTF">2025-04-18T09:34:29Z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eyJoZGlkIjoiYzMzYWFhNWIxMzhhMGYzNjYzZWEyYWIyMjgyMjkyMDkiLCJ1c2VySWQiOiIzOTk4Njg0NTEifQ==</vt:lpwstr>
  </property>
  <property fmtid="{D5CDD505-2E9C-101B-9397-08002B2CF9AE}" pid="4" name="ICV">
    <vt:lpwstr>F4D7D736C76C496889CA67C8154BC057_13</vt:lpwstr>
  </property>
</Properties>
</file>